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40730740" w:rsidR="003C40D0" w:rsidRPr="00E92C65" w:rsidRDefault="003C40D0" w:rsidP="00E92C65">
      <w:pPr>
        <w:pStyle w:val="Tytu"/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E92C65">
        <w:rPr>
          <w:rFonts w:ascii="Arial" w:hAnsi="Arial"/>
          <w:b/>
          <w:spacing w:val="0"/>
          <w:sz w:val="24"/>
        </w:rPr>
        <w:t>Kryteria wyboru projektów</w:t>
      </w:r>
    </w:p>
    <w:p w14:paraId="114D0445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E56AA6A" w14:textId="0E4A6360" w:rsidR="003C40D0" w:rsidRPr="00E92C65" w:rsidRDefault="003C40D0" w:rsidP="00E92C65">
      <w:pPr>
        <w:pStyle w:val="Podtytu"/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E92C65">
        <w:rPr>
          <w:rFonts w:ascii="Arial" w:hAnsi="Arial"/>
          <w:b/>
          <w:color w:val="auto"/>
          <w:spacing w:val="0"/>
          <w:sz w:val="24"/>
        </w:rPr>
        <w:t xml:space="preserve">Działanie </w:t>
      </w:r>
      <w:r w:rsidR="00D82A36" w:rsidRPr="00E92C65">
        <w:rPr>
          <w:rFonts w:ascii="Arial" w:hAnsi="Arial"/>
          <w:color w:val="auto"/>
          <w:spacing w:val="0"/>
          <w:sz w:val="24"/>
        </w:rPr>
        <w:t>2.</w:t>
      </w:r>
      <w:r w:rsidR="00D82A36" w:rsidRPr="005526E5">
        <w:rPr>
          <w:rFonts w:ascii="Arial" w:hAnsi="Arial" w:cs="Arial"/>
          <w:sz w:val="24"/>
          <w:szCs w:val="24"/>
        </w:rPr>
        <w:t>10</w:t>
      </w:r>
      <w:r w:rsidR="00D82A36" w:rsidRPr="00E92C65">
        <w:rPr>
          <w:rFonts w:ascii="Arial" w:hAnsi="Arial"/>
          <w:color w:val="auto"/>
          <w:spacing w:val="0"/>
          <w:sz w:val="24"/>
        </w:rPr>
        <w:t xml:space="preserve"> Efektywne gospodarowanie wodą do spożycia i poprawa jej jakości </w:t>
      </w:r>
      <w:proofErr w:type="spellStart"/>
      <w:r w:rsidR="00D82A36" w:rsidRPr="005526E5">
        <w:rPr>
          <w:rFonts w:ascii="Arial" w:hAnsi="Arial" w:cs="Arial"/>
          <w:sz w:val="24"/>
          <w:szCs w:val="24"/>
        </w:rPr>
        <w:t>B</w:t>
      </w:r>
      <w:r w:rsidR="000C469F" w:rsidRPr="005526E5">
        <w:rPr>
          <w:rFonts w:ascii="Arial" w:hAnsi="Arial" w:cs="Arial"/>
          <w:sz w:val="24"/>
          <w:szCs w:val="24"/>
        </w:rPr>
        <w:t>yd</w:t>
      </w:r>
      <w:r w:rsidR="00D82A36" w:rsidRPr="005526E5">
        <w:rPr>
          <w:rFonts w:ascii="Arial" w:hAnsi="Arial" w:cs="Arial"/>
          <w:sz w:val="24"/>
          <w:szCs w:val="24"/>
        </w:rPr>
        <w:t>OF</w:t>
      </w:r>
      <w:proofErr w:type="spellEnd"/>
      <w:r w:rsidR="00D82A36" w:rsidRPr="005526E5">
        <w:rPr>
          <w:rFonts w:ascii="Arial" w:hAnsi="Arial" w:cs="Arial"/>
          <w:sz w:val="24"/>
          <w:szCs w:val="24"/>
        </w:rPr>
        <w:t>-IP</w:t>
      </w:r>
    </w:p>
    <w:p w14:paraId="0BB8113E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C65">
        <w:rPr>
          <w:rFonts w:ascii="Arial" w:hAnsi="Arial"/>
          <w:b/>
          <w:sz w:val="24"/>
        </w:rPr>
        <w:t>Sposób wyboru projektów:</w:t>
      </w:r>
      <w:r w:rsidRPr="00AB7D87">
        <w:rPr>
          <w:rFonts w:ascii="Arial" w:hAnsi="Arial" w:cs="Arial"/>
          <w:sz w:val="24"/>
          <w:szCs w:val="24"/>
        </w:rPr>
        <w:t xml:space="preserve"> konkurencyjny</w:t>
      </w:r>
    </w:p>
    <w:p w14:paraId="2F7A1E90" w14:textId="77777777" w:rsidR="001E566C" w:rsidRPr="00AB7D87" w:rsidRDefault="001E566C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Nabór realizowany w ramach polityki terytorialnej.</w:t>
      </w:r>
    </w:p>
    <w:p w14:paraId="7AF34623" w14:textId="031F10B1" w:rsidR="003E6FE4" w:rsidRPr="00AB7D87" w:rsidRDefault="00967B45" w:rsidP="00E92C65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na obszarze 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Bydgoskiego obszaru funkcjonalnego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2AC1105" w14:textId="77777777" w:rsidR="00344267" w:rsidRPr="00AB7D87" w:rsidRDefault="001E566C" w:rsidP="00E92C65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1E15A251" w14:textId="4957B7F2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jednostki samorządu terytorialnego</w:t>
      </w:r>
    </w:p>
    <w:p w14:paraId="3F00CB6E" w14:textId="77777777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przedsiębiorstwa wodociągowo-kanalizacyjne</w:t>
      </w:r>
    </w:p>
    <w:p w14:paraId="1C8908D0" w14:textId="77777777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0BC20C54" w14:textId="3C78C12B" w:rsidR="003E6FE4" w:rsidRPr="00774F4C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2E5FAB2A" w14:textId="589FAA82" w:rsidR="00DA3F0D" w:rsidRPr="00F20959" w:rsidRDefault="007257F1" w:rsidP="008D65A5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20959">
        <w:rPr>
          <w:rFonts w:ascii="Arial" w:hAnsi="Arial"/>
          <w:sz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8D65A5" w:rsidRPr="004A7503" w14:paraId="143BC8F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7F4E5E0D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683DD0" w:rsidRPr="004A750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4A7503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2DD812BD" w:rsidR="003C40D0" w:rsidRPr="004A7503" w:rsidRDefault="00A7213C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C7B0930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171C6901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4E5C7C9A" w14:textId="0E38B8DE" w:rsidR="003C40D0" w:rsidRPr="004A7503" w:rsidRDefault="003C40D0" w:rsidP="00E92C6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0D191625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CDD5939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2B49B33" w14:textId="77777777" w:rsidR="003C40D0" w:rsidRPr="004A7503" w:rsidRDefault="003C40D0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5B2D5E9" w14:textId="768B066B" w:rsidR="003C40D0" w:rsidRPr="004A7503" w:rsidRDefault="003C40D0" w:rsidP="00E92C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4E823EDE" w:rsidR="003C40D0" w:rsidRPr="004A7503" w:rsidRDefault="003C40D0" w:rsidP="00E92C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77777777" w:rsidR="00EF6593" w:rsidRPr="004A7503" w:rsidRDefault="00EF6593" w:rsidP="008D65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Pr="004A7503">
              <w:rPr>
                <w:rFonts w:ascii="Arial" w:hAnsi="Arial" w:cs="Arial"/>
                <w:sz w:val="24"/>
                <w:szCs w:val="24"/>
              </w:rPr>
              <w:t>2831);</w:t>
            </w:r>
          </w:p>
          <w:p w14:paraId="0B563917" w14:textId="4C42C962" w:rsidR="003C40D0" w:rsidRPr="004A7503" w:rsidRDefault="003C40D0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5D8CF72" w14:textId="22431DA4" w:rsidR="00D64CBD" w:rsidRPr="004A7503" w:rsidRDefault="00D64CBD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483FD217" w:rsidR="006F2EA1" w:rsidRPr="004A7503" w:rsidRDefault="006F2EA1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F6593"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</w:t>
            </w:r>
            <w:r w:rsidR="00EF6593" w:rsidRPr="00F63C2A">
              <w:rPr>
                <w:rFonts w:ascii="Arial" w:hAnsi="Arial"/>
                <w:sz w:val="24"/>
              </w:rPr>
              <w:t xml:space="preserve"> pkt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 xml:space="preserve">  18 rozporządzenia Nr 651/</w:t>
            </w:r>
            <w:r w:rsidR="00EF6593" w:rsidRPr="00F63C2A">
              <w:rPr>
                <w:rFonts w:ascii="Arial" w:hAnsi="Arial"/>
                <w:sz w:val="24"/>
              </w:rPr>
              <w:t>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536B9B97" w:rsidR="003C40D0" w:rsidRPr="00F20959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8A1102" w14:textId="4BAF6226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2FE1D80A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848B6FC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22553BEF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504C2C42" w:rsidR="00CA38B4" w:rsidRPr="004A7503" w:rsidRDefault="00CA38B4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5B65286C" w14:textId="126A50A2" w:rsidR="00CA38B4" w:rsidRPr="004A7503" w:rsidRDefault="00FB677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0ED1E176" w14:textId="1424ACF9" w:rsidR="007428AA" w:rsidRPr="004A7503" w:rsidRDefault="00F3322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6DBD41" w14:textId="154AC92E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3AE8F82C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71149E15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5DF63F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9407EE" w14:textId="3F018A8F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392D5E66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428AA" w:rsidRPr="004A7503" w14:paraId="5C90E916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77777777" w:rsidR="00C55D3F" w:rsidRPr="00905910" w:rsidRDefault="00C55D3F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CA3165A" w14:textId="77777777" w:rsidR="00C55D3F" w:rsidRPr="00905910" w:rsidRDefault="00C55D3F" w:rsidP="00E92C6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22E47DBA" w:rsidR="00C55D3F" w:rsidRPr="004340E3" w:rsidRDefault="00C55D3F" w:rsidP="008D65A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92C65">
              <w:rPr>
                <w:rFonts w:ascii="Arial" w:hAnsi="Arial"/>
                <w:sz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</w:t>
            </w:r>
            <w:bookmarkStart w:id="2" w:name="_Hlk177989520"/>
            <w:r w:rsidRPr="00905910">
              <w:rPr>
                <w:rFonts w:ascii="Arial" w:hAnsi="Arial" w:cs="Arial"/>
                <w:sz w:val="24"/>
                <w:szCs w:val="24"/>
              </w:rPr>
              <w:t xml:space="preserve">), </w:t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powinien posiadać wszystkie pozostałe decyzje, pozwolenia, uzgodnienia oraz opracowania składające się na dokumentację techniczną wymagane do złożenia wniosku o wydanie pozwolenia administracyjnego zezwalającego na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>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</w:t>
            </w:r>
            <w:r w:rsidRPr="00E92C65">
              <w:rPr>
                <w:rFonts w:ascii="Arial" w:hAnsi="Arial"/>
                <w:sz w:val="24"/>
                <w:lang w:val="pl-PL"/>
              </w:rPr>
              <w:t xml:space="preserve"> w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 procesie inwestycyjno-budowlanym np.:</w:t>
            </w:r>
          </w:p>
          <w:p w14:paraId="48F69D2D" w14:textId="77777777" w:rsidR="00C55D3F" w:rsidRPr="00E45E6D" w:rsidRDefault="00C55D3F" w:rsidP="008D65A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77777777" w:rsidR="00C55D3F" w:rsidRPr="00E45E6D" w:rsidRDefault="00C55D3F" w:rsidP="008D65A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77777777" w:rsidR="00C55D3F" w:rsidRPr="007D3390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726D4942" w14:textId="77777777" w:rsidR="00C55D3F" w:rsidRPr="00E45E6D" w:rsidRDefault="00C55D3F" w:rsidP="008D65A5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8D65A5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lastRenderedPageBreak/>
              <w:t>decyzję o ustaleniu lokalizacji inwestycji celu publicznego,</w:t>
            </w:r>
          </w:p>
          <w:p w14:paraId="53F0327A" w14:textId="24D73E4A" w:rsidR="00C55D3F" w:rsidRPr="004340E3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86B679" w14:textId="456431A8" w:rsidR="00107046" w:rsidRDefault="00C55D3F" w:rsidP="00E92C65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 w:rsidR="008066C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>, jednak nie później niż 12 m-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09BDF4D" w14:textId="1E5E1356" w:rsidR="00C55D3F" w:rsidRDefault="00C55D3F" w:rsidP="00E92C65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bookmarkEnd w:id="2"/>
          <w:p w14:paraId="1AE56E9E" w14:textId="7D1C4981" w:rsidR="00C55D3F" w:rsidRPr="00167CCD" w:rsidRDefault="00C55D3F" w:rsidP="008D65A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 xml:space="preserve">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167CCD">
              <w:rPr>
                <w:rFonts w:ascii="Arial" w:hAnsi="Arial" w:cs="Arial"/>
                <w:sz w:val="24"/>
                <w:szCs w:val="24"/>
              </w:rPr>
              <w:br/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18A8149" w14:textId="01749765" w:rsidR="007428AA" w:rsidRPr="004A7503" w:rsidRDefault="00C55D3F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9C8831" w14:textId="389743A0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1E0A133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4A7503" w14:paraId="1CBD3850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3E4AC609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59C2754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29D961C" w14:textId="1B7BBB55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Pr="00F20959">
              <w:rPr>
                <w:rFonts w:ascii="Arial" w:hAnsi="Arial" w:cs="Arial"/>
                <w:sz w:val="24"/>
                <w:szCs w:val="24"/>
                <w:highlight w:val="yellow"/>
              </w:rPr>
              <w:t>36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4A7503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27E9C1FA" w14:textId="038FE06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W uzasadnionych przypadkach Instytucja </w:t>
            </w:r>
            <w:r w:rsidRPr="001F7BB8">
              <w:rPr>
                <w:rFonts w:ascii="Arial" w:hAnsi="Arial" w:cs="Arial"/>
                <w:sz w:val="24"/>
                <w:szCs w:val="24"/>
              </w:rPr>
              <w:t>Pośrednicząca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E0B9951" w14:textId="6BAEC14B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E05B841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F660E93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25D3CB4" w14:textId="41A08478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6EA503" w14:textId="471CA06B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5AFD9865" w14:textId="520D9AC4" w:rsidR="00472B37" w:rsidRPr="00AB7D87" w:rsidRDefault="00894117" w:rsidP="008D65A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2913DCF1" w14:textId="2698087C" w:rsidR="002C2CE8" w:rsidRPr="00AB7D87" w:rsidRDefault="007257F1" w:rsidP="00E92C65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20959">
        <w:rPr>
          <w:rFonts w:ascii="Arial" w:hAnsi="Arial"/>
          <w:sz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F20959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4606BA26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2D00CB56" w14:textId="2DF175F7" w:rsidR="003C40D0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61E34808" w:rsidR="003C40D0" w:rsidRPr="004A7503" w:rsidDel="007968FF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9FFD8D" w14:textId="0B201362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5C0E2E1C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6A962E8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53C868A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4A7503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4A6432AD" w14:textId="1B5AF968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>z 2025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1E0C1C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1E0C1C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CFF659B" w14:textId="629F6693" w:rsidR="00F450AD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6CE9E40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DADE2D6" w14:textId="64D2CA9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0082DE" w14:textId="52DA7F3E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4A7503" w14:paraId="2570B689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7A142A39" w14:textId="4E146564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typami projektów przewidzianymi do</w:t>
            </w:r>
            <w:r w:rsidR="00663CC2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72A4C809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369B00E0" w14:textId="77777777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737D51BC" w14:textId="0359339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29B59AA0" w14:textId="05B38F1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6F9B362" w14:textId="313B8C05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m.in.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uj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ęc</w:t>
            </w:r>
            <w:r w:rsidRPr="004A7503">
              <w:rPr>
                <w:rFonts w:ascii="Arial" w:hAnsi="Arial" w:cs="Arial"/>
                <w:sz w:val="24"/>
                <w:szCs w:val="24"/>
              </w:rPr>
              <w:t>ia) - wyłącznie, gdy zapewniona jest  gospodarka ściekowa zgodna z przepisami krajowymi i unijnymi na danym obszarze.</w:t>
            </w:r>
          </w:p>
          <w:p w14:paraId="2463867A" w14:textId="7F8287E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245F0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przedsiębiorst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wa</w:t>
            </w:r>
            <w:r w:rsidRPr="004A7503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774AAD6" w14:textId="5A1F8DD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51CACDE0" w14:textId="54859669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DADE7B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101D4608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64B497" w14:textId="0C85745A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4A7503" w14:paraId="5E3F6C5B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4FF08F8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5ABF99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8EE98E" w14:textId="62AF48E0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61FD4E" w14:textId="0E3A1F99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5EA50C47" w:rsidR="00A7213C" w:rsidRPr="004A7503" w:rsidRDefault="00A7213C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77777777" w:rsidR="00D368F1" w:rsidRPr="004A7503" w:rsidRDefault="00D368F1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7CD4D907" w:rsidR="00A7213C" w:rsidRPr="004A7503" w:rsidRDefault="00A7213C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415731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FB4B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0C96EE90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F3D1B8C" w14:textId="6F0DA168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2278E23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154AB819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dotyczącym infrastruktury uzdatniania wody przewidziano następujące rozwiązania wspierające zgodność z zasadą DNSH:</w:t>
            </w:r>
          </w:p>
          <w:p w14:paraId="1C31E84A" w14:textId="37C28738" w:rsidR="00A7213C" w:rsidRPr="004A7503" w:rsidRDefault="00A7213C" w:rsidP="0098128F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192C815D" w14:textId="1E1869C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128BE56D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2F444C3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6E8549E2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0D05750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0A7042CA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031AD7AB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0FBEF13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2B387671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0568F571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434EFC55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3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) i Dyrektywą Rady 92/43/EWG z dnia 21 maja 1992 r. w sprawie ochrony siedlisk przyrodniczych oraz dzikiej fauny i flory;</w:t>
            </w:r>
          </w:p>
          <w:p w14:paraId="2DB38CD5" w14:textId="3A1DF7A4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1DF9FFC7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 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2AB214F0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620D82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1BED40F8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6DEC567D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D75931" w14:textId="77777777" w:rsidTr="00EA5C77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77777777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77777777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0CDA042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E431FFF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A38B8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22DEBC51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F68EF5" w14:textId="35AECDD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77E230A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3CDB19B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3B723AB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18A57E" w14:textId="55EB28F8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22CBDD55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4B72443C" w:rsidR="00A7213C" w:rsidRPr="004A7503" w:rsidRDefault="00A7213C" w:rsidP="0098128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</w:t>
            </w:r>
            <w:r w:rsidR="008D65A5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ekonomiczna projektu</w:t>
            </w:r>
          </w:p>
        </w:tc>
        <w:tc>
          <w:tcPr>
            <w:tcW w:w="7199" w:type="dxa"/>
          </w:tcPr>
          <w:p w14:paraId="0C53B8BD" w14:textId="52F2B08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46DD684" w14:textId="398F9F1D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789548D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5B9936C9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EB686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55D8006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4CECCC3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A821215" w14:textId="1A7BAA65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380B5ECC" w14:textId="1544B32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DDAB5C3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0AE41D0A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5A93C289" w:rsidR="00A7213C" w:rsidRPr="004A7503" w:rsidRDefault="00A7213C" w:rsidP="00A92DD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5E0A1448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>–</w:t>
            </w:r>
            <w:r w:rsidR="001D2B06" w:rsidRPr="00A92DDF">
              <w:rPr>
                <w:rFonts w:ascii="Arial" w:hAnsi="Arial"/>
                <w:sz w:val="24"/>
                <w:vertAlign w:val="subscript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zgodnie z załącznikiem nr 2 do 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1665BD6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DB1D02" w14:textId="43B8ED64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3FE52F5F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2877EA00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24FED158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4CA7AB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AB689FE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EA54D3" w14:textId="5EB1EB44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64E4AEC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6A9B88C9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6BDB753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5D2D866A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7BD865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32210E1" w14:textId="368A880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7328CF30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7B90F6CA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A281D4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03588E76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83E7B" w14:textId="1978368F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D6CC519" w14:textId="775DE7B5" w:rsidR="00DF5855" w:rsidRPr="00AB7D87" w:rsidRDefault="00DF5855" w:rsidP="008D65A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3686C6B3" w14:textId="011B94BB" w:rsidR="007257F1" w:rsidRPr="00D9426D" w:rsidRDefault="007257F1" w:rsidP="00A92DDF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20959">
        <w:rPr>
          <w:rFonts w:ascii="Arial" w:hAnsi="Arial"/>
          <w:sz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F20959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77777777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7777777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440AB195" w14:textId="688EF659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2E0218" w14:textId="4F8DAE3D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48FA579D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7788AD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135E4B1B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2F3F1171" w14:textId="77777777" w:rsidR="009A6953" w:rsidRPr="004A7503" w:rsidRDefault="00CF5DED" w:rsidP="00A92DDF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218CED0D" w14:textId="04E98B08" w:rsidR="009A6953" w:rsidRPr="004A7503" w:rsidRDefault="009A6953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>go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spodarka ściekowa zgodna z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przepisami krajowymi i unijnymi</w:t>
            </w:r>
            <w:r w:rsidR="00D64383" w:rsidRPr="004A7503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3C73120" w14:textId="334B23EF" w:rsidR="009A6953" w:rsidRPr="004A7503" w:rsidRDefault="00613431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7443233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10E5C47" w14:textId="094CDECD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37CE05" w14:textId="0962484F" w:rsidR="009A6953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6" w:name="_Hlk139452052"/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5EC7ACBC" w14:textId="77777777" w:rsidR="00BF65E4" w:rsidRPr="004A7503" w:rsidRDefault="008B365E" w:rsidP="00D65DF6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2D3A8223" w14:textId="7B01A611" w:rsidR="002A22AA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 w:rsidRPr="004A75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 w:rsidRPr="004A7503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 w:rsidRPr="004A7503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nie </w:t>
            </w:r>
            <w:r w:rsidR="00250036" w:rsidRPr="004A7503">
              <w:rPr>
                <w:rFonts w:ascii="Arial" w:hAnsi="Arial" w:cs="Arial"/>
                <w:sz w:val="24"/>
                <w:szCs w:val="24"/>
              </w:rPr>
              <w:t xml:space="preserve">przekroczy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>25 % alokacji przeznaczonej na realizację działania 2.</w:t>
            </w:r>
            <w:r w:rsidR="007A3B5D" w:rsidRPr="004A7503">
              <w:rPr>
                <w:rFonts w:ascii="Arial" w:hAnsi="Arial" w:cs="Arial"/>
                <w:sz w:val="24"/>
                <w:szCs w:val="24"/>
              </w:rPr>
              <w:t>1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>0</w:t>
            </w:r>
            <w:r w:rsidR="005526E5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F4A63" w14:textId="77777777" w:rsidR="008B365E" w:rsidRPr="004A7503" w:rsidRDefault="005526E5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Limit powinien być zachowany w odniesieniu do danej strategii terytorialnej</w:t>
            </w:r>
            <w:r w:rsidR="00BA3F49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 w:rsidRPr="004A7503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D61E48" w14:textId="77777777" w:rsidR="00250036" w:rsidRPr="004A7503" w:rsidRDefault="00250036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 w:rsidRPr="004A7503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752DAA" w14:textId="450B70EE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CF2470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F1E431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1A7CB2A1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6EFF521C" w14:textId="6C21319D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6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3B6E7239" w:rsidR="0082251B" w:rsidRPr="004A7503" w:rsidRDefault="0082251B" w:rsidP="00D65DF6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Pr="005526E5">
              <w:rPr>
                <w:rFonts w:ascii="Arial" w:hAnsi="Arial" w:cs="Arial"/>
                <w:sz w:val="24"/>
                <w:szCs w:val="24"/>
              </w:rPr>
              <w:t>ze</w:t>
            </w:r>
            <w:r w:rsidR="00F66943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strategią ZIT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7199" w:type="dxa"/>
          </w:tcPr>
          <w:p w14:paraId="67CF1DF6" w14:textId="77777777" w:rsidR="002F4B31" w:rsidRPr="00132B7A" w:rsidRDefault="002F4B31" w:rsidP="008D65A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FBD5617" w14:textId="77777777" w:rsidR="002F4B31" w:rsidRPr="00132B7A" w:rsidRDefault="002F4B31" w:rsidP="008D65A5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 w:line="276" w:lineRule="auto"/>
              <w:ind w:hanging="350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>, posiadającej pozytywną opinię ministra właściwego do spraw rozwoju regionalnego  oraz pozytywną opinię Instytucji Zarządzającej FEdKP;</w:t>
            </w:r>
          </w:p>
          <w:p w14:paraId="6D9C5D29" w14:textId="36BBA2E5" w:rsidR="002F4B31" w:rsidRPr="00132B7A" w:rsidRDefault="002F4B31" w:rsidP="008D65A5">
            <w:pPr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załączniku 1 </w:t>
            </w:r>
            <w:r w:rsidRPr="00132B7A">
              <w:rPr>
                <w:rFonts w:ascii="Arial" w:hAnsi="Arial" w:cs="Arial"/>
                <w:sz w:val="24"/>
                <w:szCs w:val="24"/>
              </w:rPr>
              <w:lastRenderedPageBreak/>
              <w:t>Lista przedsięwzięć priorytetowych   do porozumienia terytorialnego</w:t>
            </w:r>
            <w:r w:rsidRPr="00132B7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132B7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2AEDF90" w14:textId="1B499D25" w:rsidR="002F4B31" w:rsidRPr="00132B7A" w:rsidRDefault="002F4B31" w:rsidP="008D65A5">
            <w:pPr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 programowych wskazane w załączniku 1 Lista przedsięwzięć priorytetowych  do porozumienia terytorialnego</w:t>
            </w:r>
            <w:r w:rsidRPr="00132B7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132B7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C35FEB" w14:textId="77777777" w:rsidR="002F4B31" w:rsidRPr="00132B7A" w:rsidRDefault="002F4B31" w:rsidP="008D65A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W przypadku, gdy strategia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 została </w:t>
            </w:r>
            <w:bookmarkStart w:id="9" w:name="_Hlk129677514"/>
            <w:r w:rsidRPr="00132B7A">
              <w:rPr>
                <w:rFonts w:ascii="Arial" w:hAnsi="Arial" w:cs="Arial"/>
                <w:sz w:val="24"/>
                <w:szCs w:val="24"/>
              </w:rPr>
              <w:t xml:space="preserve">pozytywnie zaopiniowana </w:t>
            </w:r>
            <w:bookmarkStart w:id="10" w:name="_Hlk129676941"/>
            <w:r w:rsidRPr="00132B7A">
              <w:rPr>
                <w:rFonts w:ascii="Arial" w:hAnsi="Arial" w:cs="Arial"/>
                <w:sz w:val="24"/>
                <w:szCs w:val="24"/>
              </w:rPr>
              <w:t xml:space="preserve">przez ministra właściwego do spraw rozwoju regionalnego i  Instytucję Zarządzającą, ale planowana jest jej aktualizacja, polegająca na wprowadzeniu projektu wskazanego w Porozumieniu Terytorialnym, ale nieujętego w strategii, </w:t>
            </w:r>
            <w:bookmarkEnd w:id="9"/>
            <w:bookmarkEnd w:id="10"/>
            <w:r w:rsidRPr="00132B7A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odpowiedzialnego za przygotowanie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B7A">
              <w:rPr>
                <w:rFonts w:ascii="Arial" w:hAnsi="Arial" w:cs="Arial"/>
                <w:sz w:val="24"/>
                <w:szCs w:val="24"/>
              </w:rPr>
              <w:lastRenderedPageBreak/>
              <w:t xml:space="preserve">potwierdzające, że projekt zostanie zamieszczony </w:t>
            </w:r>
            <w:bookmarkStart w:id="11" w:name="_Hlk129677454"/>
            <w:r w:rsidRPr="00132B7A">
              <w:rPr>
                <w:rFonts w:ascii="Arial" w:hAnsi="Arial" w:cs="Arial"/>
                <w:sz w:val="24"/>
                <w:szCs w:val="24"/>
              </w:rPr>
              <w:t xml:space="preserve">na liście podstawowej projektów w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132B7A">
              <w:rPr>
                <w:rFonts w:ascii="Arial" w:hAnsi="Arial" w:cs="Arial"/>
                <w:sz w:val="24"/>
                <w:szCs w:val="24"/>
              </w:rPr>
              <w:t>.</w:t>
            </w:r>
            <w:bookmarkEnd w:id="11"/>
          </w:p>
          <w:p w14:paraId="6BBD24EB" w14:textId="47439496" w:rsidR="0082251B" w:rsidRPr="004A7503" w:rsidRDefault="002F4B31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 dofinansowanie projektu, strategię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</w:p>
        </w:tc>
        <w:tc>
          <w:tcPr>
            <w:tcW w:w="3261" w:type="dxa"/>
          </w:tcPr>
          <w:p w14:paraId="523E304C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6CFC73A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AB9586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AC7D7A" w14:textId="650C256E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BC156E" w14:textId="77777777" w:rsidR="00E01531" w:rsidRPr="00AB7D87" w:rsidRDefault="00E01531" w:rsidP="00D65DF6">
      <w:pPr>
        <w:tabs>
          <w:tab w:val="left" w:pos="11199"/>
        </w:tabs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</w:p>
    <w:sectPr w:rsidR="00E01531" w:rsidRPr="00AB7D87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656A1" w14:textId="77777777" w:rsidR="005129A0" w:rsidRDefault="005129A0" w:rsidP="00F20959">
      <w:pPr>
        <w:spacing w:after="0"/>
      </w:pPr>
      <w:r>
        <w:separator/>
      </w:r>
    </w:p>
  </w:endnote>
  <w:endnote w:type="continuationSeparator" w:id="0">
    <w:p w14:paraId="3A811E82" w14:textId="77777777" w:rsidR="005129A0" w:rsidRDefault="005129A0" w:rsidP="00F20959">
      <w:pPr>
        <w:spacing w:after="0"/>
      </w:pPr>
      <w:r>
        <w:continuationSeparator/>
      </w:r>
    </w:p>
  </w:endnote>
  <w:endnote w:type="continuationNotice" w:id="1">
    <w:p w14:paraId="649A07E0" w14:textId="77777777" w:rsidR="005129A0" w:rsidRDefault="005129A0" w:rsidP="00F20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42AF3EEB" w:rsidR="002D61A4" w:rsidRDefault="002D61A4" w:rsidP="007F1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2ACE1C48" w:rsidR="003E6FE4" w:rsidRDefault="00F63C2A" w:rsidP="00EA5C77">
    <w:pPr>
      <w:pStyle w:val="Stopka"/>
      <w:jc w:val="center"/>
    </w:pPr>
    <w:r>
      <w:rPr>
        <w:noProof/>
      </w:rPr>
      <w:pict w14:anchorId="32D6D8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 style="width:548.4pt;height:67.8pt;visibility:visible">
          <v:imagedata r:id="rId1" o:title=" z lewej strony znak Funduszy Europejskich złożony z symbolu graficznego, nazwy Fundusze Europejskie dla Kujaw i Pomorza, następnie znak Unii Europejskiej składający się z flagi UE, napisu Dofinansowane przez Unię Europejską, z prawej strony herb Wojewódz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1739" w14:textId="77777777" w:rsidR="005129A0" w:rsidRDefault="005129A0" w:rsidP="00F20959">
      <w:pPr>
        <w:spacing w:after="0"/>
      </w:pPr>
      <w:r>
        <w:separator/>
      </w:r>
    </w:p>
  </w:footnote>
  <w:footnote w:type="continuationSeparator" w:id="0">
    <w:p w14:paraId="75312E70" w14:textId="77777777" w:rsidR="005129A0" w:rsidRDefault="005129A0" w:rsidP="00F20959">
      <w:pPr>
        <w:spacing w:after="0"/>
      </w:pPr>
      <w:r>
        <w:continuationSeparator/>
      </w:r>
    </w:p>
  </w:footnote>
  <w:footnote w:type="continuationNotice" w:id="1">
    <w:p w14:paraId="03527907" w14:textId="77777777" w:rsidR="005129A0" w:rsidRDefault="005129A0" w:rsidP="00F20959">
      <w:pPr>
        <w:spacing w:after="0"/>
      </w:pPr>
    </w:p>
  </w:footnote>
  <w:footnote w:id="2">
    <w:p w14:paraId="16733F65" w14:textId="089A9334" w:rsidR="00145F26" w:rsidRPr="00D3312A" w:rsidRDefault="00145F26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D3312A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D3312A" w:rsidRDefault="00460A53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bCs/>
          <w:sz w:val="24"/>
          <w:szCs w:val="24"/>
        </w:rPr>
        <w:t>Wykluczenia podmiotowe</w:t>
      </w:r>
      <w:r w:rsidRPr="00D3312A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D3312A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D3312A" w:rsidRDefault="00A832DA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D3312A">
        <w:rPr>
          <w:rFonts w:ascii="Arial" w:hAnsi="Arial" w:cs="Arial"/>
          <w:sz w:val="24"/>
          <w:szCs w:val="24"/>
          <w:lang w:val="pl-PL"/>
        </w:rPr>
        <w:t>2021</w:t>
      </w:r>
      <w:r w:rsidRPr="00D3312A">
        <w:rPr>
          <w:rFonts w:ascii="Arial" w:hAnsi="Arial" w:cs="Arial"/>
          <w:sz w:val="24"/>
          <w:szCs w:val="24"/>
        </w:rPr>
        <w:t>/</w:t>
      </w:r>
      <w:r w:rsidRPr="00D3312A">
        <w:rPr>
          <w:rFonts w:ascii="Arial" w:hAnsi="Arial" w:cs="Arial"/>
          <w:sz w:val="24"/>
          <w:szCs w:val="24"/>
          <w:lang w:val="pl-PL"/>
        </w:rPr>
        <w:t>1060</w:t>
      </w:r>
      <w:r w:rsidRPr="00D3312A">
        <w:rPr>
          <w:rFonts w:ascii="Arial" w:hAnsi="Arial" w:cs="Arial"/>
          <w:sz w:val="24"/>
          <w:szCs w:val="24"/>
        </w:rPr>
        <w:t xml:space="preserve"> z dnia </w:t>
      </w:r>
      <w:r w:rsidRPr="00D3312A">
        <w:rPr>
          <w:rFonts w:ascii="Arial" w:hAnsi="Arial" w:cs="Arial"/>
          <w:sz w:val="24"/>
          <w:szCs w:val="24"/>
          <w:lang w:val="pl-PL"/>
        </w:rPr>
        <w:t>24</w:t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>czerwca</w:t>
      </w:r>
      <w:r w:rsidRPr="00D3312A">
        <w:rPr>
          <w:rFonts w:ascii="Arial" w:hAnsi="Arial" w:cs="Arial"/>
          <w:sz w:val="24"/>
          <w:szCs w:val="24"/>
        </w:rPr>
        <w:t xml:space="preserve"> 20</w:t>
      </w:r>
      <w:r w:rsidRPr="00D3312A">
        <w:rPr>
          <w:rFonts w:ascii="Arial" w:hAnsi="Arial" w:cs="Arial"/>
          <w:sz w:val="24"/>
          <w:szCs w:val="24"/>
          <w:lang w:val="pl-PL"/>
        </w:rPr>
        <w:t>2</w:t>
      </w:r>
      <w:r w:rsidRPr="00D3312A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D3312A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</w:t>
      </w:r>
      <w:r w:rsidRPr="00D3312A">
        <w:rPr>
          <w:rFonts w:ascii="Arial" w:hAnsi="Arial" w:cs="Arial"/>
          <w:sz w:val="24"/>
          <w:szCs w:val="24"/>
        </w:rPr>
        <w:t>(Dz. Urz. UE L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D3312A">
        <w:rPr>
          <w:rFonts w:ascii="Arial" w:hAnsi="Arial" w:cs="Arial"/>
          <w:sz w:val="24"/>
          <w:szCs w:val="24"/>
        </w:rPr>
        <w:t xml:space="preserve"> z </w:t>
      </w:r>
      <w:r w:rsidRPr="00D3312A">
        <w:rPr>
          <w:rFonts w:ascii="Arial" w:hAnsi="Arial" w:cs="Arial"/>
          <w:sz w:val="24"/>
          <w:szCs w:val="24"/>
          <w:lang w:val="pl-PL"/>
        </w:rPr>
        <w:t>3</w:t>
      </w:r>
      <w:r w:rsidRPr="00D3312A">
        <w:rPr>
          <w:rFonts w:ascii="Arial" w:hAnsi="Arial" w:cs="Arial"/>
          <w:sz w:val="24"/>
          <w:szCs w:val="24"/>
        </w:rPr>
        <w:t>0.</w:t>
      </w:r>
      <w:r w:rsidRPr="00D3312A">
        <w:rPr>
          <w:rFonts w:ascii="Arial" w:hAnsi="Arial" w:cs="Arial"/>
          <w:sz w:val="24"/>
          <w:szCs w:val="24"/>
          <w:lang w:val="pl-PL"/>
        </w:rPr>
        <w:t>06</w:t>
      </w:r>
      <w:r w:rsidRPr="00D3312A">
        <w:rPr>
          <w:rFonts w:ascii="Arial" w:hAnsi="Arial" w:cs="Arial"/>
          <w:sz w:val="24"/>
          <w:szCs w:val="24"/>
        </w:rPr>
        <w:t>.20</w:t>
      </w:r>
      <w:r w:rsidRPr="00D3312A">
        <w:rPr>
          <w:rFonts w:ascii="Arial" w:hAnsi="Arial" w:cs="Arial"/>
          <w:sz w:val="24"/>
          <w:szCs w:val="24"/>
          <w:lang w:val="pl-PL"/>
        </w:rPr>
        <w:t>2</w:t>
      </w:r>
      <w:r w:rsidRPr="00D3312A">
        <w:rPr>
          <w:rFonts w:ascii="Arial" w:hAnsi="Arial" w:cs="Arial"/>
          <w:sz w:val="24"/>
          <w:szCs w:val="24"/>
        </w:rPr>
        <w:t xml:space="preserve">1) (dalej: rozporządzenie </w:t>
      </w:r>
      <w:r w:rsidRPr="00D3312A">
        <w:rPr>
          <w:rFonts w:ascii="Arial" w:hAnsi="Arial" w:cs="Arial"/>
          <w:sz w:val="24"/>
          <w:szCs w:val="24"/>
          <w:lang w:val="pl-PL"/>
        </w:rPr>
        <w:t>nr 2021/1060</w:t>
      </w:r>
      <w:r w:rsidRPr="00D3312A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D3312A" w:rsidRDefault="00565849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Fonts w:ascii="Arial" w:hAnsi="Arial" w:cs="Arial"/>
          <w:sz w:val="24"/>
          <w:szCs w:val="24"/>
          <w:vertAlign w:val="superscript"/>
        </w:rPr>
        <w:footnoteRef/>
      </w:r>
      <w:r w:rsidRPr="00D3312A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3312A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D3312A" w:rsidRDefault="00C55D3F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036F5F7F" w:rsidR="00C3193B" w:rsidRPr="00D3312A" w:rsidRDefault="00C3193B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Pr="00D3312A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77777777" w:rsidR="00D368F1" w:rsidRPr="00D3312A" w:rsidRDefault="00D368F1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D3312A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D3312A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73688B25" w14:textId="13A81A94" w:rsidR="00A7213C" w:rsidRPr="00D3312A" w:rsidRDefault="00A7213C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C76D2F" w:rsidRPr="00D3312A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D3312A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</w:t>
      </w:r>
      <w:r w:rsidRPr="00D3312A">
        <w:rPr>
          <w:rFonts w:ascii="Arial" w:hAnsi="Arial" w:cs="Arial"/>
          <w:sz w:val="24"/>
          <w:szCs w:val="24"/>
          <w:lang w:val="pl-PL"/>
        </w:rPr>
        <w:t>”</w:t>
      </w:r>
      <w:r w:rsidR="00C76D2F" w:rsidRPr="00D3312A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</w:t>
      </w:r>
      <w:r w:rsidRPr="00D3312A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D3312A" w:rsidRDefault="00A7213C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D3312A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2F836CEF" w14:textId="77777777" w:rsidR="00161FEB" w:rsidRPr="00D3312A" w:rsidRDefault="00161FEB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7" w:name="_Hlk139452110"/>
      <w:r w:rsidRPr="00D3312A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D3312A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D3312A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D3312A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D3312A">
        <w:rPr>
          <w:rFonts w:ascii="Arial" w:hAnsi="Arial" w:cs="Arial"/>
          <w:sz w:val="24"/>
          <w:szCs w:val="24"/>
          <w:lang w:val="pl-PL"/>
        </w:rPr>
        <w:t>budow</w:t>
      </w:r>
      <w:r w:rsidR="008847A9" w:rsidRPr="00D3312A">
        <w:rPr>
          <w:rFonts w:ascii="Arial" w:hAnsi="Arial" w:cs="Arial"/>
          <w:sz w:val="24"/>
          <w:szCs w:val="24"/>
          <w:lang w:val="pl-PL"/>
        </w:rPr>
        <w:t>y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D3312A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D3312A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D3312A">
        <w:rPr>
          <w:rFonts w:ascii="Arial" w:hAnsi="Arial" w:cs="Arial"/>
          <w:sz w:val="24"/>
          <w:szCs w:val="24"/>
          <w:lang w:val="pl-PL"/>
        </w:rPr>
        <w:t>y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D3312A">
        <w:rPr>
          <w:rFonts w:ascii="Arial" w:hAnsi="Arial" w:cs="Arial"/>
          <w:sz w:val="24"/>
          <w:szCs w:val="24"/>
          <w:lang w:val="pl-PL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7"/>
    </w:p>
  </w:footnote>
  <w:footnote w:id="12">
    <w:p w14:paraId="06A80CA5" w14:textId="77777777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8" w:name="_Hlk172887081"/>
      <w:r w:rsidRPr="00D3312A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8"/>
    </w:p>
  </w:footnote>
  <w:footnote w:id="13">
    <w:p w14:paraId="77F9DAB9" w14:textId="4EE9CB26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I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D3312A">
        <w:rPr>
          <w:rFonts w:ascii="Arial" w:hAnsi="Arial" w:cs="Arial"/>
          <w:sz w:val="24"/>
          <w:szCs w:val="24"/>
        </w:rPr>
        <w:t>P</w:t>
      </w:r>
      <w:r w:rsidRPr="00D3312A">
        <w:rPr>
          <w:rFonts w:ascii="Arial" w:hAnsi="Arial" w:cs="Arial"/>
          <w:sz w:val="24"/>
          <w:szCs w:val="24"/>
          <w:lang w:val="pl-PL"/>
        </w:rPr>
        <w:t>ośrednicząca</w:t>
      </w:r>
      <w:r w:rsidRPr="00D3312A">
        <w:rPr>
          <w:rFonts w:ascii="Arial" w:hAnsi="Arial" w:cs="Arial"/>
          <w:sz w:val="24"/>
          <w:szCs w:val="24"/>
        </w:rPr>
        <w:t xml:space="preserve"> dopuszcza możliwość zaakceptowania innych niż przyjęte w zał. 1 do porozumienia terytorialnego </w:t>
      </w:r>
      <w:r w:rsidRPr="00D3312A">
        <w:rPr>
          <w:rFonts w:ascii="Arial" w:hAnsi="Arial" w:cs="Arial"/>
          <w:sz w:val="24"/>
          <w:szCs w:val="24"/>
        </w:rPr>
        <w:t xml:space="preserve"> wartości wskaźników, </w:t>
      </w:r>
      <w:r w:rsidRPr="00D3312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 w:rsidRPr="00D3312A">
        <w:rPr>
          <w:rFonts w:ascii="Arial" w:hAnsi="Arial" w:cs="Arial"/>
          <w:sz w:val="24"/>
          <w:szCs w:val="24"/>
        </w:rPr>
        <w:t xml:space="preserve">. </w:t>
      </w:r>
    </w:p>
  </w:footnote>
  <w:footnote w:id="14">
    <w:p w14:paraId="4748E1AB" w14:textId="77777777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12" w:name="_Hlk129677562"/>
      <w:r w:rsidRPr="00D3312A">
        <w:rPr>
          <w:rFonts w:ascii="Arial" w:hAnsi="Arial" w:cs="Arial"/>
          <w:sz w:val="24"/>
          <w:szCs w:val="24"/>
          <w:lang w:val="pl-PL"/>
        </w:rPr>
        <w:t xml:space="preserve">Przed podpisaniem umowy o dofinansowanie projektu Instytucja Pośrednicząca zweryfikuje czy </w:t>
      </w:r>
      <w:r w:rsidRPr="00D3312A">
        <w:rPr>
          <w:rFonts w:ascii="Arial" w:hAnsi="Arial" w:cs="Arial"/>
          <w:sz w:val="24"/>
          <w:szCs w:val="24"/>
        </w:rPr>
        <w:t xml:space="preserve">strategia ZIT BydOF została pozytywnie zaopiniowana </w:t>
      </w:r>
      <w:r w:rsidRPr="00D3312A">
        <w:rPr>
          <w:rFonts w:ascii="Arial" w:hAnsi="Arial" w:cs="Arial"/>
          <w:sz w:val="24"/>
          <w:szCs w:val="24"/>
          <w:lang w:val="pl-PL"/>
        </w:rPr>
        <w:t>przez ministra właściwego do spraw rozwoju regionalnego i Instytucję Zarządzającą.</w:t>
      </w:r>
      <w:bookmarkEnd w:id="1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3BA6B" w14:textId="220FA7D6" w:rsidR="00E00B51" w:rsidRDefault="00E00B51" w:rsidP="00E00B51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lang w:val="x-none"/>
      </w:rPr>
    </w:pPr>
    <w:r w:rsidRPr="00395B7F">
      <w:rPr>
        <w:rFonts w:ascii="Arial" w:hAnsi="Arial" w:cs="Arial"/>
        <w:bCs/>
        <w:lang w:val="x-none"/>
      </w:rPr>
      <w:t xml:space="preserve">Załącznik do </w:t>
    </w:r>
    <w:r w:rsidR="00F5527C">
      <w:rPr>
        <w:rFonts w:ascii="Arial" w:hAnsi="Arial" w:cs="Arial"/>
        <w:bCs/>
        <w:lang w:val="x-none"/>
      </w:rPr>
      <w:t>stanowiska 26/2026</w:t>
    </w:r>
  </w:p>
  <w:p w14:paraId="6C338784" w14:textId="16533518" w:rsidR="00E00B51" w:rsidRDefault="00F5527C" w:rsidP="00E00B51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</w:rPr>
    </w:pPr>
    <w:r>
      <w:rPr>
        <w:rFonts w:ascii="Arial" w:hAnsi="Arial" w:cs="Arial"/>
        <w:bCs/>
        <w:lang w:val="x-none"/>
      </w:rPr>
      <w:t>Grupy roboczej ds. polityki terytorialnej</w:t>
    </w:r>
  </w:p>
  <w:p w14:paraId="0FE2BB55" w14:textId="5C6FC0D1" w:rsidR="00E00B51" w:rsidRPr="0085522B" w:rsidRDefault="00E00B51" w:rsidP="00E00B51">
    <w:pPr>
      <w:tabs>
        <w:tab w:val="left" w:pos="5103"/>
        <w:tab w:val="left" w:pos="9923"/>
      </w:tabs>
      <w:spacing w:after="0"/>
      <w:ind w:left="9356"/>
    </w:pPr>
    <w:r w:rsidRPr="00612849">
      <w:rPr>
        <w:rFonts w:ascii="Arial" w:hAnsi="Arial" w:cs="Arial"/>
        <w:bCs/>
      </w:rPr>
      <w:t xml:space="preserve">z </w:t>
    </w:r>
    <w:r>
      <w:rPr>
        <w:rFonts w:ascii="Arial" w:hAnsi="Arial" w:cs="Arial"/>
        <w:bCs/>
      </w:rPr>
      <w:t>dnia 1</w:t>
    </w:r>
    <w:r w:rsidR="00F5527C">
      <w:rPr>
        <w:rFonts w:ascii="Arial" w:hAnsi="Arial" w:cs="Arial"/>
        <w:bCs/>
      </w:rPr>
      <w:t>8</w:t>
    </w:r>
    <w:r>
      <w:rPr>
        <w:rFonts w:ascii="Arial" w:hAnsi="Arial" w:cs="Arial"/>
        <w:bCs/>
      </w:rPr>
      <w:t xml:space="preserve"> marca 2026 r.</w:t>
    </w:r>
    <w:r w:rsidRPr="00880F88">
      <w:rPr>
        <w:rFonts w:ascii="Arial" w:hAnsi="Arial" w:cs="Arial"/>
        <w:bCs/>
        <w:sz w:val="20"/>
        <w:szCs w:val="20"/>
      </w:rPr>
      <w:t xml:space="preserve"> </w:t>
    </w:r>
  </w:p>
  <w:p w14:paraId="4AFDAFC8" w14:textId="7175A8FA" w:rsidR="007E42EC" w:rsidRPr="0085522B" w:rsidRDefault="007E42EC" w:rsidP="0085522B">
    <w:pPr>
      <w:tabs>
        <w:tab w:val="left" w:pos="5103"/>
        <w:tab w:val="left" w:pos="9923"/>
      </w:tabs>
      <w:spacing w:after="0"/>
      <w:ind w:left="9356"/>
    </w:pPr>
    <w:r w:rsidRPr="00880F88">
      <w:rPr>
        <w:rFonts w:ascii="Arial" w:hAnsi="Arial" w:cs="Arial"/>
        <w:bCs/>
        <w:sz w:val="20"/>
        <w:szCs w:val="20"/>
      </w:rPr>
      <w:t xml:space="preserve"> </w:t>
    </w:r>
  </w:p>
  <w:p w14:paraId="548106D2" w14:textId="297B18C4" w:rsidR="00147305" w:rsidRPr="00147305" w:rsidRDefault="00147305" w:rsidP="00147305">
    <w:pPr>
      <w:rPr>
        <w:rFonts w:ascii="Arial" w:hAnsi="Arial"/>
        <w:sz w:val="24"/>
        <w:szCs w:val="24"/>
      </w:rPr>
    </w:pPr>
    <w:r w:rsidRPr="00AB7D87">
      <w:rPr>
        <w:rFonts w:ascii="Arial" w:hAnsi="Arial"/>
        <w:sz w:val="24"/>
        <w:szCs w:val="24"/>
      </w:rPr>
      <w:t>FUNDUSZE EUROPEJSKIE DLA KUJAW I POMORZA 2021-2027</w:t>
    </w:r>
  </w:p>
  <w:p w14:paraId="5755D1D5" w14:textId="048A024C" w:rsidR="00147305" w:rsidRPr="007F16BF" w:rsidRDefault="00147305" w:rsidP="007F16BF">
    <w:pPr>
      <w:tabs>
        <w:tab w:val="left" w:pos="5103"/>
        <w:tab w:val="left" w:pos="9923"/>
      </w:tabs>
      <w:spacing w:after="0"/>
      <w:ind w:left="8364"/>
      <w:rPr>
        <w:rFonts w:ascii="Arial" w:hAnsi="Arial"/>
        <w:sz w:val="24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D417A"/>
    <w:multiLevelType w:val="hybridMultilevel"/>
    <w:tmpl w:val="8CECE5B2"/>
    <w:lvl w:ilvl="0" w:tplc="9A22B196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17"/>
  </w:num>
  <w:num w:numId="2" w16cid:durableId="1667243312">
    <w:abstractNumId w:val="10"/>
  </w:num>
  <w:num w:numId="3" w16cid:durableId="1766268047">
    <w:abstractNumId w:val="23"/>
  </w:num>
  <w:num w:numId="4" w16cid:durableId="1480465887">
    <w:abstractNumId w:val="2"/>
  </w:num>
  <w:num w:numId="5" w16cid:durableId="439566118">
    <w:abstractNumId w:val="20"/>
  </w:num>
  <w:num w:numId="6" w16cid:durableId="1729298768">
    <w:abstractNumId w:val="4"/>
  </w:num>
  <w:num w:numId="7" w16cid:durableId="72941604">
    <w:abstractNumId w:val="8"/>
  </w:num>
  <w:num w:numId="8" w16cid:durableId="502356356">
    <w:abstractNumId w:val="1"/>
  </w:num>
  <w:num w:numId="9" w16cid:durableId="1823424483">
    <w:abstractNumId w:val="6"/>
  </w:num>
  <w:num w:numId="10" w16cid:durableId="581911957">
    <w:abstractNumId w:val="5"/>
  </w:num>
  <w:num w:numId="11" w16cid:durableId="491145217">
    <w:abstractNumId w:val="13"/>
  </w:num>
  <w:num w:numId="12" w16cid:durableId="371735646">
    <w:abstractNumId w:val="12"/>
  </w:num>
  <w:num w:numId="13" w16cid:durableId="376126222">
    <w:abstractNumId w:val="15"/>
  </w:num>
  <w:num w:numId="14" w16cid:durableId="1526603115">
    <w:abstractNumId w:val="25"/>
  </w:num>
  <w:num w:numId="15" w16cid:durableId="1057511659">
    <w:abstractNumId w:val="22"/>
  </w:num>
  <w:num w:numId="16" w16cid:durableId="131145729">
    <w:abstractNumId w:val="18"/>
  </w:num>
  <w:num w:numId="17" w16cid:durableId="2016298339">
    <w:abstractNumId w:val="19"/>
  </w:num>
  <w:num w:numId="18" w16cid:durableId="1365058759">
    <w:abstractNumId w:val="3"/>
  </w:num>
  <w:num w:numId="19" w16cid:durableId="1429232443">
    <w:abstractNumId w:val="7"/>
  </w:num>
  <w:num w:numId="20" w16cid:durableId="1089622186">
    <w:abstractNumId w:val="14"/>
  </w:num>
  <w:num w:numId="21" w16cid:durableId="1483499189">
    <w:abstractNumId w:val="24"/>
  </w:num>
  <w:num w:numId="22" w16cid:durableId="565069866">
    <w:abstractNumId w:val="9"/>
  </w:num>
  <w:num w:numId="23" w16cid:durableId="710811851">
    <w:abstractNumId w:val="16"/>
  </w:num>
  <w:num w:numId="24" w16cid:durableId="145779801">
    <w:abstractNumId w:val="21"/>
  </w:num>
  <w:num w:numId="25" w16cid:durableId="60249615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179D1"/>
    <w:rsid w:val="0002063F"/>
    <w:rsid w:val="00022525"/>
    <w:rsid w:val="00023781"/>
    <w:rsid w:val="0002428B"/>
    <w:rsid w:val="00024FE5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D82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063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5B20"/>
    <w:rsid w:val="000F7BB0"/>
    <w:rsid w:val="0010120E"/>
    <w:rsid w:val="001041B4"/>
    <w:rsid w:val="001041C3"/>
    <w:rsid w:val="00106B5D"/>
    <w:rsid w:val="00107046"/>
    <w:rsid w:val="001070AB"/>
    <w:rsid w:val="00110829"/>
    <w:rsid w:val="00111B37"/>
    <w:rsid w:val="00112544"/>
    <w:rsid w:val="00112638"/>
    <w:rsid w:val="00112879"/>
    <w:rsid w:val="00112B72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3F98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C26"/>
    <w:rsid w:val="00141E9C"/>
    <w:rsid w:val="0014395E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58F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73F9"/>
    <w:rsid w:val="001D7D6D"/>
    <w:rsid w:val="001E0C1C"/>
    <w:rsid w:val="001E1C9A"/>
    <w:rsid w:val="001E2370"/>
    <w:rsid w:val="001E23BF"/>
    <w:rsid w:val="001E2A23"/>
    <w:rsid w:val="001E3178"/>
    <w:rsid w:val="001E3D50"/>
    <w:rsid w:val="001E4A7B"/>
    <w:rsid w:val="001E566C"/>
    <w:rsid w:val="001E5E5F"/>
    <w:rsid w:val="001E62D7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3CD"/>
    <w:rsid w:val="00204DC2"/>
    <w:rsid w:val="002051F9"/>
    <w:rsid w:val="002064A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57D32"/>
    <w:rsid w:val="002604B8"/>
    <w:rsid w:val="002606BF"/>
    <w:rsid w:val="00260CFE"/>
    <w:rsid w:val="00261B3A"/>
    <w:rsid w:val="0026200B"/>
    <w:rsid w:val="0026248A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4B31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07F56"/>
    <w:rsid w:val="003101B3"/>
    <w:rsid w:val="003128EE"/>
    <w:rsid w:val="00314252"/>
    <w:rsid w:val="0031446F"/>
    <w:rsid w:val="003146A9"/>
    <w:rsid w:val="00315CFA"/>
    <w:rsid w:val="00320007"/>
    <w:rsid w:val="0032394F"/>
    <w:rsid w:val="00323F86"/>
    <w:rsid w:val="00324121"/>
    <w:rsid w:val="00324201"/>
    <w:rsid w:val="00324653"/>
    <w:rsid w:val="0032590D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70569"/>
    <w:rsid w:val="00371933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17CF"/>
    <w:rsid w:val="003A1F38"/>
    <w:rsid w:val="003A32E8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883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5336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6B04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99F"/>
    <w:rsid w:val="00415BA1"/>
    <w:rsid w:val="00416CA3"/>
    <w:rsid w:val="004176BE"/>
    <w:rsid w:val="0041783F"/>
    <w:rsid w:val="004202FD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3BFE"/>
    <w:rsid w:val="0044461B"/>
    <w:rsid w:val="00444E32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587"/>
    <w:rsid w:val="005129A0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325D"/>
    <w:rsid w:val="00544B76"/>
    <w:rsid w:val="00544C53"/>
    <w:rsid w:val="00545A4C"/>
    <w:rsid w:val="0054631E"/>
    <w:rsid w:val="005477D3"/>
    <w:rsid w:val="00547F60"/>
    <w:rsid w:val="005511B5"/>
    <w:rsid w:val="00552265"/>
    <w:rsid w:val="005526E5"/>
    <w:rsid w:val="00552850"/>
    <w:rsid w:val="00553710"/>
    <w:rsid w:val="00555270"/>
    <w:rsid w:val="0055527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004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5A65"/>
    <w:rsid w:val="005F5F96"/>
    <w:rsid w:val="005F60B3"/>
    <w:rsid w:val="005F6606"/>
    <w:rsid w:val="005F6854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435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377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F05B9"/>
    <w:rsid w:val="006F0A63"/>
    <w:rsid w:val="006F1C26"/>
    <w:rsid w:val="006F1C4A"/>
    <w:rsid w:val="006F206C"/>
    <w:rsid w:val="006F2624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3F2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3717E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4CD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2123"/>
    <w:rsid w:val="00773A9F"/>
    <w:rsid w:val="007749FB"/>
    <w:rsid w:val="00774F4C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98A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7799"/>
    <w:rsid w:val="007D394F"/>
    <w:rsid w:val="007D3A25"/>
    <w:rsid w:val="007D3CBE"/>
    <w:rsid w:val="007D4D18"/>
    <w:rsid w:val="007D66E4"/>
    <w:rsid w:val="007D6EA7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F0D7F"/>
    <w:rsid w:val="007F16B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E8"/>
    <w:rsid w:val="0080521F"/>
    <w:rsid w:val="0080598F"/>
    <w:rsid w:val="00806636"/>
    <w:rsid w:val="008066C7"/>
    <w:rsid w:val="00806C1C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77EF0"/>
    <w:rsid w:val="00880F88"/>
    <w:rsid w:val="008812FE"/>
    <w:rsid w:val="00881DE1"/>
    <w:rsid w:val="00882317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117"/>
    <w:rsid w:val="00894A2A"/>
    <w:rsid w:val="00895617"/>
    <w:rsid w:val="008956F3"/>
    <w:rsid w:val="00896E33"/>
    <w:rsid w:val="008A0C63"/>
    <w:rsid w:val="008A16D1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ABD"/>
    <w:rsid w:val="008D65A5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28F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A04F2"/>
    <w:rsid w:val="009A0952"/>
    <w:rsid w:val="009A1A1F"/>
    <w:rsid w:val="009A2361"/>
    <w:rsid w:val="009A2B2D"/>
    <w:rsid w:val="009A3592"/>
    <w:rsid w:val="009A3DC5"/>
    <w:rsid w:val="009A45DC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A81"/>
    <w:rsid w:val="009D50BF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561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7193"/>
    <w:rsid w:val="00A40A3E"/>
    <w:rsid w:val="00A41CDF"/>
    <w:rsid w:val="00A42C6E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396B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C37"/>
    <w:rsid w:val="00A67F6C"/>
    <w:rsid w:val="00A7213C"/>
    <w:rsid w:val="00A73029"/>
    <w:rsid w:val="00A734FB"/>
    <w:rsid w:val="00A737B7"/>
    <w:rsid w:val="00A748C6"/>
    <w:rsid w:val="00A76A39"/>
    <w:rsid w:val="00A77F67"/>
    <w:rsid w:val="00A80F9D"/>
    <w:rsid w:val="00A826AD"/>
    <w:rsid w:val="00A832DA"/>
    <w:rsid w:val="00A83D89"/>
    <w:rsid w:val="00A8451F"/>
    <w:rsid w:val="00A8471D"/>
    <w:rsid w:val="00A864D1"/>
    <w:rsid w:val="00A86A19"/>
    <w:rsid w:val="00A86A89"/>
    <w:rsid w:val="00A86E85"/>
    <w:rsid w:val="00A870D3"/>
    <w:rsid w:val="00A874B8"/>
    <w:rsid w:val="00A8761F"/>
    <w:rsid w:val="00A9033C"/>
    <w:rsid w:val="00A92DDF"/>
    <w:rsid w:val="00A940BE"/>
    <w:rsid w:val="00A95A01"/>
    <w:rsid w:val="00A95D8E"/>
    <w:rsid w:val="00A96041"/>
    <w:rsid w:val="00A9722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BC"/>
    <w:rsid w:val="00B13AF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1F0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2719"/>
    <w:rsid w:val="00B83A3E"/>
    <w:rsid w:val="00B8444F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4762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5CC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A9B"/>
    <w:rsid w:val="00C30140"/>
    <w:rsid w:val="00C30498"/>
    <w:rsid w:val="00C3099E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1E2"/>
    <w:rsid w:val="00C94991"/>
    <w:rsid w:val="00C9552A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68D"/>
    <w:rsid w:val="00D24CE0"/>
    <w:rsid w:val="00D25E3A"/>
    <w:rsid w:val="00D26418"/>
    <w:rsid w:val="00D26844"/>
    <w:rsid w:val="00D27AF8"/>
    <w:rsid w:val="00D3060C"/>
    <w:rsid w:val="00D316B3"/>
    <w:rsid w:val="00D31F36"/>
    <w:rsid w:val="00D31F65"/>
    <w:rsid w:val="00D32513"/>
    <w:rsid w:val="00D3279B"/>
    <w:rsid w:val="00D3302B"/>
    <w:rsid w:val="00D3312A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CBD"/>
    <w:rsid w:val="00D65A90"/>
    <w:rsid w:val="00D65DC8"/>
    <w:rsid w:val="00D65DF6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426D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1"/>
    <w:rsid w:val="00E00B55"/>
    <w:rsid w:val="00E010AB"/>
    <w:rsid w:val="00E01531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B4"/>
    <w:rsid w:val="00E62675"/>
    <w:rsid w:val="00E643FE"/>
    <w:rsid w:val="00E6458D"/>
    <w:rsid w:val="00E64976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BEC"/>
    <w:rsid w:val="00E91635"/>
    <w:rsid w:val="00E91D5D"/>
    <w:rsid w:val="00E929A8"/>
    <w:rsid w:val="00E92C65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10D8"/>
    <w:rsid w:val="00EC2536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D0F"/>
    <w:rsid w:val="00F179A2"/>
    <w:rsid w:val="00F17CF4"/>
    <w:rsid w:val="00F20593"/>
    <w:rsid w:val="00F20959"/>
    <w:rsid w:val="00F20AE3"/>
    <w:rsid w:val="00F20D43"/>
    <w:rsid w:val="00F21B1E"/>
    <w:rsid w:val="00F22149"/>
    <w:rsid w:val="00F2240C"/>
    <w:rsid w:val="00F22EA9"/>
    <w:rsid w:val="00F23E8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1395"/>
    <w:rsid w:val="00F5527C"/>
    <w:rsid w:val="00F559C3"/>
    <w:rsid w:val="00F56C5B"/>
    <w:rsid w:val="00F61295"/>
    <w:rsid w:val="00F62E67"/>
    <w:rsid w:val="00F63C2A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E2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959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0959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F20959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959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89411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F20959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095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32</Pages>
  <Words>4823</Words>
  <Characters>28944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33700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Dorota Sawicka</cp:lastModifiedBy>
  <cp:revision>11</cp:revision>
  <cp:lastPrinted>2023-07-13T07:55:00Z</cp:lastPrinted>
  <dcterms:created xsi:type="dcterms:W3CDTF">2026-03-13T10:06:00Z</dcterms:created>
  <dcterms:modified xsi:type="dcterms:W3CDTF">2026-03-18T13:11:00Z</dcterms:modified>
</cp:coreProperties>
</file>